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D8C3BE" w14:textId="77777777" w:rsidR="00237A24" w:rsidRDefault="00237A24" w:rsidP="00237A24">
      <w:proofErr w:type="gramStart"/>
      <w:r>
        <w:t>tambur</w:t>
      </w:r>
      <w:proofErr w:type="gram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ADA1722" w14:textId="77777777" w:rsidR="00237A24" w:rsidRDefault="00237A24" w:rsidP="00237A24">
      <w:proofErr w:type="spellStart"/>
      <w:r>
        <w:t>prize</w:t>
      </w:r>
      <w:proofErr w:type="spellEnd"/>
      <w:r>
        <w:t xml:space="preserve"> fixe,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rotire</w:t>
      </w:r>
      <w:proofErr w:type="spellEnd"/>
    </w:p>
    <w:p w14:paraId="0BB6354B" w14:textId="77777777" w:rsidR="00237A24" w:rsidRDefault="00237A24" w:rsidP="00237A24">
      <w:proofErr w:type="spellStart"/>
      <w:r>
        <w:t>comutator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68272BBA" w14:textId="77777777" w:rsidR="00237A24" w:rsidRDefault="00237A24" w:rsidP="00237A24">
      <w:r>
        <w:t>25 m H07RN-F 3G1,5 mm2</w:t>
      </w:r>
    </w:p>
    <w:p w14:paraId="41C5623A" w14:textId="77777777" w:rsidR="00237A24" w:rsidRDefault="00237A24" w:rsidP="00237A24">
      <w:r>
        <w:t xml:space="preserve">250 V~ / </w:t>
      </w:r>
      <w:proofErr w:type="spellStart"/>
      <w:r>
        <w:t>max</w:t>
      </w:r>
      <w:proofErr w:type="spellEnd"/>
      <w:r>
        <w:t>. 13 A</w:t>
      </w:r>
    </w:p>
    <w:p w14:paraId="4C5614E0" w14:textId="77777777" w:rsidR="00237A24" w:rsidRDefault="00237A24" w:rsidP="00237A24"/>
    <w:p w14:paraId="1D6BABFF" w14:textId="77777777" w:rsidR="00237A24" w:rsidRDefault="00237A24" w:rsidP="00237A24">
      <w:r>
        <w:t xml:space="preserve">Este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acoperită</w:t>
      </w:r>
      <w:proofErr w:type="spellEnd"/>
      <w:r>
        <w:t xml:space="preserve">! Este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prizelor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>!</w:t>
      </w:r>
    </w:p>
    <w:p w14:paraId="264BC914" w14:textId="46B20837" w:rsidR="00987372" w:rsidRPr="005F1EDD" w:rsidRDefault="00237A24" w:rsidP="00237A24">
      <w:proofErr w:type="spellStart"/>
      <w:r>
        <w:t>După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protecția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  <w:r>
        <w:t xml:space="preserve"> a </w:t>
      </w:r>
      <w:proofErr w:type="gramStart"/>
      <w:r>
        <w:t>fost</w:t>
      </w:r>
      <w:proofErr w:type="gramEnd"/>
      <w:r>
        <w:t xml:space="preserve"> </w:t>
      </w:r>
      <w:proofErr w:type="spellStart"/>
      <w:r>
        <w:t>activată</w:t>
      </w:r>
      <w:proofErr w:type="spellEnd"/>
      <w:r>
        <w:t xml:space="preserve"> </w:t>
      </w:r>
      <w:proofErr w:type="spellStart"/>
      <w:r>
        <w:t>deconectați</w:t>
      </w:r>
      <w:proofErr w:type="spellEnd"/>
      <w:r>
        <w:t xml:space="preserve"> </w:t>
      </w:r>
      <w:proofErr w:type="spellStart"/>
      <w:r>
        <w:t>dispozitivul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răcire</w:t>
      </w:r>
      <w:proofErr w:type="spellEnd"/>
      <w:r>
        <w:t xml:space="preserve">, </w:t>
      </w:r>
      <w:proofErr w:type="spellStart"/>
      <w:r>
        <w:t>apăsați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de </w:t>
      </w:r>
      <w:proofErr w:type="spellStart"/>
      <w:r>
        <w:t>resetare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2023-01-17T07:28:00Z</dcterms:created>
  <dcterms:modified xsi:type="dcterms:W3CDTF">2023-01-17T07:28:00Z</dcterms:modified>
</cp:coreProperties>
</file>